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838" w:rsidRDefault="00020838" w:rsidP="000208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6EF3">
        <w:rPr>
          <w:rFonts w:ascii="Times New Roman" w:hAnsi="Times New Roman" w:cs="Times New Roman"/>
          <w:sz w:val="28"/>
          <w:szCs w:val="28"/>
        </w:rPr>
        <w:t>Разъяснения</w:t>
      </w:r>
    </w:p>
    <w:p w:rsidR="00020838" w:rsidRDefault="00020838" w:rsidP="00020838">
      <w:pPr>
        <w:spacing w:after="0" w:line="240" w:lineRule="auto"/>
        <w:jc w:val="center"/>
        <w:rPr>
          <w:rStyle w:val="x-small1"/>
          <w:rFonts w:ascii="Times New Roman" w:hAnsi="Times New Roman" w:cs="Times New Roman"/>
          <w:sz w:val="28"/>
          <w:szCs w:val="28"/>
        </w:rPr>
      </w:pPr>
      <w:proofErr w:type="gramStart"/>
      <w:r w:rsidRPr="00676EF3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Style w:val="x-small1"/>
          <w:rFonts w:ascii="Times New Roman" w:hAnsi="Times New Roman" w:cs="Times New Roman"/>
          <w:sz w:val="28"/>
          <w:szCs w:val="28"/>
        </w:rPr>
        <w:t>открытому одноэтапному</w:t>
      </w:r>
      <w:r w:rsidRPr="00020838">
        <w:rPr>
          <w:rStyle w:val="x-small1"/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Style w:val="x-small1"/>
          <w:rFonts w:ascii="Times New Roman" w:hAnsi="Times New Roman" w:cs="Times New Roman"/>
          <w:sz w:val="28"/>
          <w:szCs w:val="28"/>
        </w:rPr>
        <w:t>у</w:t>
      </w:r>
      <w:r w:rsidRPr="00020838">
        <w:rPr>
          <w:rStyle w:val="x-small1"/>
          <w:rFonts w:ascii="Times New Roman" w:hAnsi="Times New Roman" w:cs="Times New Roman"/>
          <w:sz w:val="28"/>
          <w:szCs w:val="28"/>
        </w:rPr>
        <w:t xml:space="preserve"> без предварительного отбора на право заключения договора на выполнение работ по строительству</w:t>
      </w:r>
      <w:proofErr w:type="gramEnd"/>
      <w:r w:rsidRPr="00020838">
        <w:rPr>
          <w:rStyle w:val="x-small1"/>
          <w:rFonts w:ascii="Times New Roman" w:hAnsi="Times New Roman" w:cs="Times New Roman"/>
          <w:sz w:val="28"/>
          <w:szCs w:val="28"/>
        </w:rPr>
        <w:t xml:space="preserve"> объекта «Маслохозяйство базы Северных ЭС» филиала </w:t>
      </w:r>
    </w:p>
    <w:p w:rsidR="00020838" w:rsidRDefault="00020838" w:rsidP="00020838">
      <w:pPr>
        <w:spacing w:after="0" w:line="240" w:lineRule="auto"/>
        <w:jc w:val="center"/>
        <w:rPr>
          <w:rFonts w:ascii="Arial" w:hAnsi="Arial" w:cs="Arial"/>
          <w:color w:val="000000"/>
          <w:sz w:val="21"/>
          <w:szCs w:val="21"/>
        </w:rPr>
      </w:pPr>
      <w:r w:rsidRPr="00020838">
        <w:rPr>
          <w:rStyle w:val="x-small1"/>
          <w:rFonts w:ascii="Times New Roman" w:hAnsi="Times New Roman" w:cs="Times New Roman"/>
          <w:sz w:val="28"/>
          <w:szCs w:val="28"/>
        </w:rPr>
        <w:t>АО «</w:t>
      </w:r>
      <w:proofErr w:type="spellStart"/>
      <w:r w:rsidRPr="00020838">
        <w:rPr>
          <w:rStyle w:val="x-small1"/>
          <w:rFonts w:ascii="Times New Roman" w:hAnsi="Times New Roman" w:cs="Times New Roman"/>
          <w:sz w:val="28"/>
          <w:szCs w:val="28"/>
        </w:rPr>
        <w:t>Тюменьэнерго</w:t>
      </w:r>
      <w:proofErr w:type="spellEnd"/>
      <w:r w:rsidRPr="00020838">
        <w:rPr>
          <w:rStyle w:val="x-small1"/>
          <w:rFonts w:ascii="Times New Roman" w:hAnsi="Times New Roman" w:cs="Times New Roman"/>
          <w:sz w:val="28"/>
          <w:szCs w:val="28"/>
        </w:rPr>
        <w:t>» Северные электрические сети</w:t>
      </w:r>
    </w:p>
    <w:p w:rsidR="00020838" w:rsidRDefault="00020838">
      <w:pPr>
        <w:rPr>
          <w:rFonts w:ascii="Arial" w:hAnsi="Arial" w:cs="Arial"/>
          <w:color w:val="000000"/>
          <w:sz w:val="21"/>
          <w:szCs w:val="21"/>
        </w:rPr>
      </w:pPr>
    </w:p>
    <w:p w:rsidR="00716DF4" w:rsidRPr="00020838" w:rsidRDefault="0002083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20838">
        <w:rPr>
          <w:rFonts w:ascii="Times New Roman" w:hAnsi="Times New Roman" w:cs="Times New Roman"/>
          <w:color w:val="000000"/>
          <w:sz w:val="24"/>
          <w:szCs w:val="24"/>
        </w:rPr>
        <w:t xml:space="preserve">Вопрос: </w:t>
      </w:r>
      <w:r w:rsidRPr="00020838">
        <w:rPr>
          <w:rFonts w:ascii="Times New Roman" w:hAnsi="Times New Roman" w:cs="Times New Roman"/>
          <w:color w:val="000000"/>
          <w:sz w:val="24"/>
          <w:szCs w:val="24"/>
        </w:rPr>
        <w:t>Добрый день! Вопрос по Приложению №5 к Конкурсной документации п.4, где указано, что сметная документация составлена с применением территориальных сметных нормативов (ТЕР), но в сметной документации в программе Гранд-Смета видно, что применялись федеральные единичные расценки. Вопрос в том, какие индексы изменения сметной стоимости применять - согласно ФЕР или ТЕР?</w:t>
      </w:r>
    </w:p>
    <w:p w:rsidR="00020838" w:rsidRPr="00020838" w:rsidRDefault="00020838">
      <w:pPr>
        <w:rPr>
          <w:rFonts w:ascii="Times New Roman" w:hAnsi="Times New Roman" w:cs="Times New Roman"/>
          <w:sz w:val="24"/>
          <w:szCs w:val="24"/>
        </w:rPr>
      </w:pPr>
      <w:r w:rsidRPr="00020838">
        <w:rPr>
          <w:rFonts w:ascii="Times New Roman" w:hAnsi="Times New Roman" w:cs="Times New Roman"/>
          <w:color w:val="000000"/>
          <w:sz w:val="24"/>
          <w:szCs w:val="24"/>
        </w:rPr>
        <w:t xml:space="preserve">Ответ: Предоставляем откорректированное Приложение №5 к Конкурсной документации – Инструкция по </w:t>
      </w:r>
      <w:bookmarkStart w:id="0" w:name="_GoBack"/>
      <w:bookmarkEnd w:id="0"/>
      <w:r w:rsidRPr="00020838">
        <w:rPr>
          <w:rFonts w:ascii="Times New Roman" w:hAnsi="Times New Roman" w:cs="Times New Roman"/>
          <w:color w:val="000000"/>
          <w:sz w:val="24"/>
          <w:szCs w:val="24"/>
        </w:rPr>
        <w:t>заполнения СТСР на СМР</w:t>
      </w:r>
    </w:p>
    <w:sectPr w:rsidR="00020838" w:rsidRPr="00020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838"/>
    <w:rsid w:val="00020838"/>
    <w:rsid w:val="0071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small1">
    <w:name w:val="x-small1"/>
    <w:basedOn w:val="a0"/>
    <w:rsid w:val="0002083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x-small1">
    <w:name w:val="x-small1"/>
    <w:basedOn w:val="a0"/>
    <w:rsid w:val="000208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Евгения Владимировна</dc:creator>
  <cp:lastModifiedBy>Зайцева Евгения Владимировна</cp:lastModifiedBy>
  <cp:revision>1</cp:revision>
  <dcterms:created xsi:type="dcterms:W3CDTF">2018-05-11T05:30:00Z</dcterms:created>
  <dcterms:modified xsi:type="dcterms:W3CDTF">2018-05-11T05:35:00Z</dcterms:modified>
</cp:coreProperties>
</file>